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6E64" w14:textId="77777777" w:rsidR="007A2D4D" w:rsidRDefault="007A2D4D" w:rsidP="007A2D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63C1">
        <w:rPr>
          <w:rFonts w:ascii="Times New Roman" w:hAnsi="Times New Roman" w:cs="Times New Roman"/>
          <w:sz w:val="24"/>
          <w:szCs w:val="24"/>
        </w:rPr>
        <w:t xml:space="preserve">National Association </w:t>
      </w:r>
      <w:r>
        <w:rPr>
          <w:rFonts w:ascii="Times New Roman" w:hAnsi="Times New Roman" w:cs="Times New Roman"/>
          <w:sz w:val="24"/>
          <w:szCs w:val="24"/>
        </w:rPr>
        <w:t>of Tax Professionals</w:t>
      </w:r>
    </w:p>
    <w:p w14:paraId="444EB29E" w14:textId="6A686258" w:rsidR="007A2D4D" w:rsidRDefault="005509B7" w:rsidP="007A2D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  <w:r w:rsidR="0028340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7A2D4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A272B65" w14:textId="77777777" w:rsidR="007A2D4D" w:rsidRDefault="007A2D4D" w:rsidP="007A2D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Chapter – Board Meeting</w:t>
      </w:r>
    </w:p>
    <w:p w14:paraId="46B8F446" w14:textId="3027E8D9" w:rsidR="006A4F88" w:rsidRDefault="006A4F88"/>
    <w:p w14:paraId="795F73B8" w14:textId="77777777" w:rsidR="005509B7" w:rsidRPr="005509B7" w:rsidRDefault="005509B7" w:rsidP="005509B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5509B7">
        <w:rPr>
          <w:rFonts w:ascii="Times New Roman" w:eastAsia="Times New Roman" w:hAnsi="Times New Roman" w:cs="Times New Roman"/>
          <w:kern w:val="36"/>
          <w:sz w:val="48"/>
          <w:szCs w:val="48"/>
        </w:rPr>
        <w:t>AFIT – Arizona Forum for Improvement of Taxation</w:t>
      </w:r>
    </w:p>
    <w:p w14:paraId="5DE75148" w14:textId="77777777" w:rsidR="005509B7" w:rsidRPr="005509B7" w:rsidRDefault="005509B7" w:rsidP="005509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509B7">
        <w:rPr>
          <w:rFonts w:ascii="Arial" w:eastAsia="Times New Roman" w:hAnsi="Arial" w:cs="Arial"/>
          <w:color w:val="000000"/>
          <w:sz w:val="21"/>
          <w:szCs w:val="21"/>
        </w:rPr>
        <w:t>Your AZ NATP chapter is a member of the Arizona Forum for Improvement of Taxation (AFIT).  This organization is a coalition of organizations along with tax agency liaisons which meets to discuss tax administration issues, including return filing, examination issues and collection practices, as well as new developments.</w:t>
      </w:r>
    </w:p>
    <w:p w14:paraId="0E260D8D" w14:textId="77777777" w:rsidR="005509B7" w:rsidRPr="005509B7" w:rsidRDefault="008C4AF3" w:rsidP="005509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="005509B7" w:rsidRPr="005509B7">
          <w:rPr>
            <w:rFonts w:ascii="Arial" w:eastAsia="Times New Roman" w:hAnsi="Arial" w:cs="Arial"/>
            <w:color w:val="5F6369"/>
            <w:sz w:val="21"/>
            <w:szCs w:val="21"/>
            <w:u w:val="single"/>
            <w:bdr w:val="none" w:sz="0" w:space="0" w:color="auto" w:frame="1"/>
          </w:rPr>
          <w:t>https://afitaz.org/</w:t>
        </w:r>
      </w:hyperlink>
    </w:p>
    <w:p w14:paraId="64E29E41" w14:textId="2B8B60B5" w:rsidR="005509B7" w:rsidRPr="005509B7" w:rsidRDefault="005509B7" w:rsidP="005509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AFIT Board met through a Zoom meeting on December 17, 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>2021</w:t>
      </w:r>
      <w:r w:rsidR="0038540E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540E">
        <w:rPr>
          <w:rFonts w:ascii="Arial" w:eastAsia="Times New Roman" w:hAnsi="Arial" w:cs="Arial"/>
          <w:color w:val="000000"/>
          <w:sz w:val="21"/>
          <w:szCs w:val="21"/>
        </w:rPr>
        <w:t>T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>opics discussed were:</w:t>
      </w:r>
    </w:p>
    <w:p w14:paraId="64DE211E" w14:textId="36300045" w:rsidR="005509B7" w:rsidRPr="005509B7" w:rsidRDefault="005509B7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509B7">
        <w:rPr>
          <w:rFonts w:ascii="Arial" w:eastAsia="Times New Roman" w:hAnsi="Arial" w:cs="Arial"/>
          <w:color w:val="000000"/>
          <w:sz w:val="21"/>
          <w:szCs w:val="21"/>
        </w:rPr>
        <w:t>ADOR</w:t>
      </w:r>
      <w:r>
        <w:rPr>
          <w:rFonts w:ascii="Arial" w:eastAsia="Times New Roman" w:hAnsi="Arial" w:cs="Arial"/>
          <w:color w:val="000000"/>
          <w:sz w:val="21"/>
          <w:szCs w:val="21"/>
        </w:rPr>
        <w:t>—the Installment Agreement (IA) portal is established on aztaxes.gov.  The ADOR Representative stated the new portal is more efficient.  She also requested that all paper IA</w:t>
      </w:r>
      <w:r w:rsidR="00F44989">
        <w:rPr>
          <w:rFonts w:ascii="Arial" w:eastAsia="Times New Roman" w:hAnsi="Arial" w:cs="Arial"/>
          <w:color w:val="000000"/>
          <w:sz w:val="21"/>
          <w:szCs w:val="21"/>
        </w:rPr>
        <w:t xml:space="preserve"> forms be destroyed.  The portal “request a payment plan” has directions on what is required to establish an IA.</w:t>
      </w:r>
      <w:r w:rsidR="00644DCC">
        <w:rPr>
          <w:rFonts w:ascii="Arial" w:eastAsia="Times New Roman" w:hAnsi="Arial" w:cs="Arial"/>
          <w:color w:val="000000"/>
          <w:sz w:val="21"/>
          <w:szCs w:val="21"/>
        </w:rPr>
        <w:t xml:space="preserve">  6,000 more taxpayers used the portal in 2021.</w:t>
      </w:r>
    </w:p>
    <w:p w14:paraId="669C7C4B" w14:textId="011BD0A4" w:rsidR="00F44989" w:rsidRDefault="00F44989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509B7">
        <w:rPr>
          <w:rFonts w:ascii="Arial" w:eastAsia="Times New Roman" w:hAnsi="Arial" w:cs="Arial"/>
          <w:color w:val="000000"/>
          <w:sz w:val="21"/>
          <w:szCs w:val="21"/>
        </w:rPr>
        <w:t>ADOR</w:t>
      </w:r>
      <w:r>
        <w:rPr>
          <w:rFonts w:ascii="Arial" w:eastAsia="Times New Roman" w:hAnsi="Arial" w:cs="Arial"/>
          <w:color w:val="000000"/>
          <w:sz w:val="21"/>
          <w:szCs w:val="21"/>
        </w:rPr>
        <w:t>—Small Business Income forms are now available on the AZ website.  (</w:t>
      </w:r>
      <w:hyperlink r:id="rId6" w:history="1">
        <w:r w:rsidRPr="00EC66DE">
          <w:rPr>
            <w:rStyle w:val="Hyperlink"/>
            <w:rFonts w:ascii="Arial" w:eastAsia="Times New Roman" w:hAnsi="Arial" w:cs="Arial"/>
            <w:sz w:val="21"/>
            <w:szCs w:val="21"/>
          </w:rPr>
          <w:t>https://azdor.gov/forms/small-business-income-forms/small-business-income-tax-booklet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231FCA9E" w14:textId="4FCBD4EF" w:rsidR="00F44989" w:rsidRDefault="00F44989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ADOR—Package X is now available on the AZ website.</w:t>
      </w:r>
    </w:p>
    <w:p w14:paraId="3674E11D" w14:textId="6A8731E1" w:rsidR="00F44989" w:rsidRDefault="00F44989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ADOR—the Military Pension exclusion is 100% for 202</w:t>
      </w:r>
      <w:r w:rsidR="00644DCC">
        <w:rPr>
          <w:rFonts w:ascii="Arial" w:eastAsia="Times New Roman" w:hAnsi="Arial" w:cs="Arial"/>
          <w:color w:val="000000"/>
          <w:sz w:val="21"/>
          <w:szCs w:val="21"/>
        </w:rPr>
        <w:t xml:space="preserve">1.  Tax bracket changes are still in flux. </w:t>
      </w:r>
    </w:p>
    <w:p w14:paraId="5F916445" w14:textId="208BB66F" w:rsidR="00644DCC" w:rsidRDefault="00644DCC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ADOR—New Audit Deputy Assistant is Stacey Scott.  She worked in the Public Sector for Washington State.</w:t>
      </w:r>
    </w:p>
    <w:p w14:paraId="2AE2833D" w14:textId="618EA998" w:rsidR="00644DCC" w:rsidRDefault="00644DCC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ADOR—Expect new SALT legislation.</w:t>
      </w:r>
    </w:p>
    <w:p w14:paraId="38A95F41" w14:textId="73033FDC" w:rsidR="005509B7" w:rsidRDefault="00F44989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5509B7" w:rsidRPr="005509B7">
        <w:rPr>
          <w:rFonts w:ascii="Arial" w:eastAsia="Times New Roman" w:hAnsi="Arial" w:cs="Arial"/>
          <w:color w:val="000000"/>
          <w:sz w:val="21"/>
          <w:szCs w:val="21"/>
        </w:rPr>
        <w:t>RS</w:t>
      </w:r>
      <w:r w:rsidR="00223019">
        <w:rPr>
          <w:rFonts w:ascii="Arial" w:eastAsia="Times New Roman" w:hAnsi="Arial" w:cs="Arial"/>
          <w:color w:val="000000"/>
          <w:sz w:val="21"/>
          <w:szCs w:val="21"/>
        </w:rPr>
        <w:t xml:space="preserve"> TAS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>—Nothing new to report other than the IRS is migrating to Office 365.  They are looking at using the Edge Browser more</w:t>
      </w:r>
      <w:r w:rsidR="0022301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75CB159" w14:textId="49BA1147" w:rsidR="00223019" w:rsidRPr="005509B7" w:rsidRDefault="00223019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IRS—President Biden is not expecting any Build Back America legislation to take place in 2021.</w:t>
      </w:r>
    </w:p>
    <w:p w14:paraId="661A5A0A" w14:textId="1AD0DF4F" w:rsidR="005509B7" w:rsidRDefault="005509B7" w:rsidP="00550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509B7">
        <w:rPr>
          <w:rFonts w:ascii="Arial" w:eastAsia="Times New Roman" w:hAnsi="Arial" w:cs="Arial"/>
          <w:color w:val="000000"/>
          <w:sz w:val="21"/>
          <w:szCs w:val="21"/>
        </w:rPr>
        <w:t xml:space="preserve">There 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>is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 xml:space="preserve"> a 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>winter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 xml:space="preserve"> AFIT seminar on 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>January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 xml:space="preserve"> 2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>, 202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5509B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D37356">
        <w:rPr>
          <w:rFonts w:ascii="Arial" w:eastAsia="Times New Roman" w:hAnsi="Arial" w:cs="Arial"/>
          <w:color w:val="000000"/>
          <w:sz w:val="21"/>
          <w:szCs w:val="21"/>
        </w:rPr>
        <w:t xml:space="preserve">  The cost for the seminar is $125 if purchased before or on 12/25, $140 after 1/14/22.  The Discount Code is WINTERAFIT22.  </w:t>
      </w:r>
      <w:r w:rsidR="00223019">
        <w:rPr>
          <w:rFonts w:ascii="Arial" w:eastAsia="Times New Roman" w:hAnsi="Arial" w:cs="Arial"/>
          <w:color w:val="000000"/>
          <w:sz w:val="21"/>
          <w:szCs w:val="21"/>
        </w:rPr>
        <w:t>Classes presented are:</w:t>
      </w:r>
    </w:p>
    <w:p w14:paraId="41BC0C1F" w14:textId="078FF0F5" w:rsidR="00D37356" w:rsidRDefault="00223019" w:rsidP="00D373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Cryptocurrency, Presenter Burgess Raby,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Attorney</w:t>
      </w:r>
      <w:r w:rsidR="0038540E">
        <w:rPr>
          <w:rFonts w:ascii="Arial" w:eastAsia="Times New Roman" w:hAnsi="Arial" w:cs="Arial"/>
          <w:color w:val="000000"/>
          <w:sz w:val="21"/>
          <w:szCs w:val="21"/>
        </w:rPr>
        <w:t>;</w:t>
      </w:r>
      <w:proofErr w:type="gramEnd"/>
    </w:p>
    <w:p w14:paraId="15A84E66" w14:textId="381BA4E5" w:rsidR="00223019" w:rsidRDefault="00223019" w:rsidP="00D373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IRS Initiatives: High-Income Taxpayers, Presenters Jason Silver and Greg Robinson,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Attorneys</w:t>
      </w:r>
      <w:r w:rsidR="0038540E">
        <w:rPr>
          <w:rFonts w:ascii="Arial" w:eastAsia="Times New Roman" w:hAnsi="Arial" w:cs="Arial"/>
          <w:color w:val="000000"/>
          <w:sz w:val="21"/>
          <w:szCs w:val="21"/>
        </w:rPr>
        <w:t>;</w:t>
      </w:r>
      <w:proofErr w:type="gramEnd"/>
    </w:p>
    <w:p w14:paraId="2A14ED36" w14:textId="1791C062" w:rsidR="00223019" w:rsidRDefault="00223019" w:rsidP="00D373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Lunch and Learn with TAS Dawn Marie </w:t>
      </w:r>
      <w:proofErr w:type="spellStart"/>
      <w:proofErr w:type="gramStart"/>
      <w:r w:rsidR="0038540E">
        <w:rPr>
          <w:rFonts w:ascii="Arial" w:eastAsia="Times New Roman" w:hAnsi="Arial" w:cs="Arial"/>
          <w:color w:val="000000"/>
          <w:sz w:val="21"/>
          <w:szCs w:val="21"/>
        </w:rPr>
        <w:t>Baltadonis</w:t>
      </w:r>
      <w:proofErr w:type="spellEnd"/>
      <w:r w:rsidR="0038540E">
        <w:rPr>
          <w:rFonts w:ascii="Arial" w:eastAsia="Times New Roman" w:hAnsi="Arial" w:cs="Arial"/>
          <w:color w:val="000000"/>
          <w:sz w:val="21"/>
          <w:szCs w:val="21"/>
        </w:rPr>
        <w:t>;</w:t>
      </w:r>
      <w:proofErr w:type="gramEnd"/>
    </w:p>
    <w:p w14:paraId="5A2A3550" w14:textId="4D8E2540" w:rsidR="0038540E" w:rsidRDefault="0038540E" w:rsidP="00D373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Federal Tax Update, Presenter Michael Lemme,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CPA;</w:t>
      </w:r>
      <w:proofErr w:type="gramEnd"/>
    </w:p>
    <w:p w14:paraId="69103EE8" w14:textId="55F279AD" w:rsidR="0038540E" w:rsidRDefault="0038540E" w:rsidP="00D373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Filing Season Update, Presenter Lisa Novak, IRS Stakeholder Liaison; and,</w:t>
      </w:r>
    </w:p>
    <w:p w14:paraId="4C878F44" w14:textId="23FBF592" w:rsidR="0038540E" w:rsidRDefault="0038540E" w:rsidP="00D373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How Federal Prosecutors Proceed in Criminal Cases, Presenter Monica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Klapper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Assistant US Attorney</w:t>
      </w:r>
    </w:p>
    <w:p w14:paraId="64FBC78A" w14:textId="576DBB04" w:rsidR="0038540E" w:rsidRPr="009C2517" w:rsidRDefault="0038540E" w:rsidP="009C25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Summer AFIT July 2022. </w:t>
      </w:r>
      <w:r w:rsidR="009B7EE6">
        <w:rPr>
          <w:rFonts w:ascii="Arial" w:eastAsia="Times New Roman" w:hAnsi="Arial" w:cs="Arial"/>
          <w:color w:val="000000"/>
          <w:sz w:val="21"/>
          <w:szCs w:val="21"/>
        </w:rPr>
        <w:t>Discussed if seminar will be a hybrid of in-person and zoom.  Who is the intended audience for seminar</w:t>
      </w:r>
      <w:r w:rsidR="009C2517">
        <w:rPr>
          <w:rFonts w:ascii="Arial" w:eastAsia="Times New Roman" w:hAnsi="Arial" w:cs="Arial"/>
          <w:color w:val="000000"/>
          <w:sz w:val="21"/>
          <w:szCs w:val="21"/>
        </w:rPr>
        <w:t>, and if AFIT is inclusive of all areas of Arizona or metro-Phoenix</w:t>
      </w:r>
      <w:r w:rsidR="009B7EE6">
        <w:rPr>
          <w:rFonts w:ascii="Arial" w:eastAsia="Times New Roman" w:hAnsi="Arial" w:cs="Arial"/>
          <w:color w:val="000000"/>
          <w:sz w:val="21"/>
          <w:szCs w:val="21"/>
        </w:rPr>
        <w:t xml:space="preserve">? </w:t>
      </w:r>
    </w:p>
    <w:p w14:paraId="5AE09256" w14:textId="2A0AEBAB" w:rsidR="00141FF5" w:rsidRDefault="00AF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91A8C3D" w14:textId="50C74526" w:rsidR="00AF14F7" w:rsidRDefault="00AF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Aleatha Moyer, EA, MSA</w:t>
      </w:r>
    </w:p>
    <w:p w14:paraId="07B4B406" w14:textId="5FAED0BF" w:rsidR="00AF14F7" w:rsidRPr="004230A0" w:rsidRDefault="009C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</w:t>
      </w:r>
      <w:r w:rsidR="00AF14F7">
        <w:rPr>
          <w:rFonts w:ascii="Times New Roman" w:hAnsi="Times New Roman" w:cs="Times New Roman"/>
          <w:sz w:val="24"/>
          <w:szCs w:val="24"/>
        </w:rPr>
        <w:t xml:space="preserve"> Committee Chair</w:t>
      </w:r>
    </w:p>
    <w:sectPr w:rsidR="00AF14F7" w:rsidRPr="004230A0" w:rsidSect="009C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10F6"/>
    <w:multiLevelType w:val="multilevel"/>
    <w:tmpl w:val="CCB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285E46"/>
    <w:multiLevelType w:val="hybridMultilevel"/>
    <w:tmpl w:val="E994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4D"/>
    <w:rsid w:val="00141FF5"/>
    <w:rsid w:val="00223019"/>
    <w:rsid w:val="00283404"/>
    <w:rsid w:val="002E6FF1"/>
    <w:rsid w:val="0038540E"/>
    <w:rsid w:val="004230A0"/>
    <w:rsid w:val="005509B7"/>
    <w:rsid w:val="00644DCC"/>
    <w:rsid w:val="006A4F88"/>
    <w:rsid w:val="007A2D4D"/>
    <w:rsid w:val="008A16D3"/>
    <w:rsid w:val="008C4AF3"/>
    <w:rsid w:val="008F6E7A"/>
    <w:rsid w:val="009B7EE6"/>
    <w:rsid w:val="009C2517"/>
    <w:rsid w:val="00AF14F7"/>
    <w:rsid w:val="00D37356"/>
    <w:rsid w:val="00E25EEB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A785"/>
  <w15:chartTrackingRefBased/>
  <w15:docId w15:val="{21945469-0F71-485D-BB2B-D8F5FC4E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D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dor.gov/forms/small-business-income-forms/small-business-income-tax-booklet" TargetMode="External"/><Relationship Id="rId5" Type="http://schemas.openxmlformats.org/officeDocument/2006/relationships/hyperlink" Target="https://afitaz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Aleatha Moyer</dc:creator>
  <cp:keywords/>
  <dc:description/>
  <cp:lastModifiedBy>Sullivan, Karen</cp:lastModifiedBy>
  <cp:revision>2</cp:revision>
  <dcterms:created xsi:type="dcterms:W3CDTF">2022-01-08T01:35:00Z</dcterms:created>
  <dcterms:modified xsi:type="dcterms:W3CDTF">2022-01-08T01:35:00Z</dcterms:modified>
</cp:coreProperties>
</file>